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CHILDHOOD</w:t>
      </w:r>
    </w:p>
    <w:p w:rsidR="00E60553" w:rsidRDefault="00E60553" w:rsidP="00E605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 - 2</w:t>
      </w:r>
    </w:p>
    <w:p w:rsidR="00E60553" w:rsidRDefault="00E60553" w:rsidP="00E60553">
      <w:pPr>
        <w:spacing w:after="0"/>
        <w:rPr>
          <w:b/>
          <w:sz w:val="32"/>
          <w:szCs w:val="32"/>
        </w:rPr>
      </w:pP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C.</w:t>
      </w:r>
      <w:r w:rsidRPr="00FB310F">
        <w:rPr>
          <w:b/>
          <w:sz w:val="32"/>
          <w:szCs w:val="32"/>
        </w:rPr>
        <w:t>“</w:t>
      </w:r>
      <w:proofErr w:type="gramEnd"/>
      <w:r w:rsidRPr="00FB310F">
        <w:rPr>
          <w:b/>
          <w:sz w:val="32"/>
          <w:szCs w:val="32"/>
        </w:rPr>
        <w:t>When did my childhood go?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Was it when I found my mind was really </w:t>
      </w:r>
      <w:proofErr w:type="gramStart"/>
      <w:r w:rsidRPr="00FB310F">
        <w:rPr>
          <w:b/>
          <w:sz w:val="32"/>
          <w:szCs w:val="32"/>
        </w:rPr>
        <w:t>mine,</w:t>
      </w:r>
      <w:proofErr w:type="gramEnd"/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To use whichever way I choose,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Producing thoughts that were not those of other people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But my own, and mine alone</w:t>
      </w:r>
    </w:p>
    <w:p w:rsidR="00E60553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Was that the day!”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1. What do the words ‘My own’ and ‘mine’ stand for?</w:t>
      </w:r>
    </w:p>
    <w:p w:rsidR="00E60553" w:rsidRPr="00FB310F" w:rsidRDefault="00E60553" w:rsidP="00E6055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2. When did his childhood go?</w:t>
      </w:r>
    </w:p>
    <w:p w:rsidR="00E60553" w:rsidRPr="00FB310F" w:rsidRDefault="00E60553" w:rsidP="00E6055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3. Which phase of life does this stanza show?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D.</w:t>
      </w:r>
      <w:r w:rsidRPr="00FB310F">
        <w:rPr>
          <w:b/>
          <w:sz w:val="32"/>
          <w:szCs w:val="32"/>
        </w:rPr>
        <w:t>“</w:t>
      </w:r>
      <w:proofErr w:type="gramEnd"/>
      <w:r w:rsidRPr="00FB310F">
        <w:rPr>
          <w:b/>
          <w:sz w:val="32"/>
          <w:szCs w:val="32"/>
        </w:rPr>
        <w:t>Where did my childhood go?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It went to some forgotten place,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That’s hidden in an infant’s face,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That’s all I know.”</w:t>
      </w:r>
    </w:p>
    <w:p w:rsidR="00E60553" w:rsidRPr="00FB310F" w:rsidRDefault="00E60553" w:rsidP="00E60553">
      <w:pPr>
        <w:spacing w:after="0"/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1. What does the first line suggest?</w:t>
      </w:r>
    </w:p>
    <w:p w:rsidR="00E60553" w:rsidRPr="00FB310F" w:rsidRDefault="00E60553" w:rsidP="00E6055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2. What would the ‘forgotten place’ stand </w:t>
      </w:r>
      <w:proofErr w:type="gramStart"/>
      <w:r w:rsidRPr="00FB310F">
        <w:rPr>
          <w:b/>
          <w:sz w:val="32"/>
          <w:szCs w:val="32"/>
        </w:rPr>
        <w:t>for ?</w:t>
      </w:r>
      <w:proofErr w:type="gramEnd"/>
    </w:p>
    <w:p w:rsidR="00E60553" w:rsidRPr="00FB310F" w:rsidRDefault="00E60553" w:rsidP="00E6055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3. What does he know about his childhood?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0553"/>
    <w:rsid w:val="000F48EF"/>
    <w:rsid w:val="002E4CBC"/>
    <w:rsid w:val="00753EF9"/>
    <w:rsid w:val="009E3810"/>
    <w:rsid w:val="00A92736"/>
    <w:rsid w:val="00AC5DEE"/>
    <w:rsid w:val="00BD63A6"/>
    <w:rsid w:val="00E60553"/>
    <w:rsid w:val="00F0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Deftones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2019-08-29T06:24:00Z</dcterms:created>
  <dcterms:modified xsi:type="dcterms:W3CDTF">2019-08-29T06:28:00Z</dcterms:modified>
</cp:coreProperties>
</file>